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B3E96" w14:textId="1A5B88FC" w:rsidR="00AB0B6E" w:rsidRPr="00A736C7" w:rsidRDefault="00B132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CSS-RA </w:t>
      </w:r>
      <w:r w:rsidR="006F0BC7" w:rsidRPr="00A736C7">
        <w:rPr>
          <w:rFonts w:ascii="Times New Roman" w:hAnsi="Times New Roman" w:cs="Times New Roman"/>
          <w:b/>
          <w:sz w:val="32"/>
          <w:szCs w:val="32"/>
        </w:rPr>
        <w:t xml:space="preserve">Procedure </w:t>
      </w:r>
    </w:p>
    <w:p w14:paraId="310CE725" w14:textId="77777777" w:rsidR="006F0BC7" w:rsidRDefault="006F0BC7">
      <w:pPr>
        <w:rPr>
          <w:rFonts w:ascii="Times New Roman" w:hAnsi="Times New Roman" w:cs="Times New Roman"/>
        </w:rPr>
      </w:pPr>
      <w:r w:rsidRPr="00A736C7">
        <w:rPr>
          <w:rFonts w:ascii="Times New Roman" w:hAnsi="Times New Roman" w:cs="Times New Roman"/>
          <w:b/>
        </w:rPr>
        <w:t>Point of Contact</w:t>
      </w:r>
      <w:r w:rsidR="00932599" w:rsidRPr="00A736C7">
        <w:rPr>
          <w:rFonts w:ascii="Times New Roman" w:hAnsi="Times New Roman" w:cs="Times New Roman"/>
          <w:b/>
        </w:rPr>
        <w:t xml:space="preserve"> for SPO and </w:t>
      </w:r>
      <w:r w:rsidR="00517EBB">
        <w:rPr>
          <w:rFonts w:ascii="Times New Roman" w:hAnsi="Times New Roman" w:cs="Times New Roman"/>
          <w:b/>
        </w:rPr>
        <w:t>Donors</w:t>
      </w:r>
      <w:r w:rsidRPr="00A736C7">
        <w:rPr>
          <w:rFonts w:ascii="Times New Roman" w:hAnsi="Times New Roman" w:cs="Times New Roman"/>
          <w:b/>
        </w:rPr>
        <w:t>:</w:t>
      </w:r>
      <w:r w:rsidRPr="00A736C7">
        <w:rPr>
          <w:rFonts w:ascii="Times New Roman" w:hAnsi="Times New Roman" w:cs="Times New Roman"/>
        </w:rPr>
        <w:t xml:space="preserve">  </w:t>
      </w:r>
      <w:hyperlink r:id="rId9" w:history="1">
        <w:r w:rsidRPr="00A736C7">
          <w:rPr>
            <w:rStyle w:val="Hyperlink"/>
            <w:rFonts w:ascii="Times New Roman" w:hAnsi="Times New Roman" w:cs="Times New Roman"/>
          </w:rPr>
          <w:t>Marguerite Judson</w:t>
        </w:r>
      </w:hyperlink>
      <w:r w:rsidRPr="00A736C7">
        <w:rPr>
          <w:rFonts w:ascii="Times New Roman" w:hAnsi="Times New Roman" w:cs="Times New Roman"/>
        </w:rPr>
        <w:t xml:space="preserve"> </w:t>
      </w:r>
    </w:p>
    <w:p w14:paraId="570C4A6F" w14:textId="01ACAF3F" w:rsidR="00517EBB" w:rsidRPr="00A736C7" w:rsidRDefault="00517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point of contact for BCMS / BCMO for E&amp;I (exclu</w:t>
      </w:r>
      <w:r w:rsidR="006B7BA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ing DSP) is Chris Mount</w:t>
      </w:r>
    </w:p>
    <w:p w14:paraId="0D9075EB" w14:textId="25AE0012" w:rsidR="00517EBB" w:rsidRPr="00B80B73" w:rsidRDefault="00517EBB">
      <w:pPr>
        <w:rPr>
          <w:rFonts w:ascii="Times New Roman" w:hAnsi="Times New Roman" w:cs="Times New Roman"/>
          <w:b/>
        </w:rPr>
      </w:pPr>
      <w:r w:rsidRPr="00B80B73">
        <w:rPr>
          <w:rFonts w:ascii="Times New Roman" w:hAnsi="Times New Roman" w:cs="Times New Roman"/>
          <w:b/>
        </w:rPr>
        <w:t xml:space="preserve">Anyone seeking a SPO Award (Grant), IAO, or Business Contract receives permission from the </w:t>
      </w:r>
      <w:r w:rsidR="00E45B56" w:rsidRPr="00B80B73">
        <w:rPr>
          <w:rFonts w:ascii="Times New Roman" w:hAnsi="Times New Roman" w:cs="Times New Roman"/>
          <w:b/>
        </w:rPr>
        <w:t>unit head</w:t>
      </w:r>
      <w:r w:rsidR="00E84BC7" w:rsidRPr="00B80B73">
        <w:rPr>
          <w:rFonts w:ascii="Times New Roman" w:hAnsi="Times New Roman" w:cs="Times New Roman"/>
          <w:b/>
        </w:rPr>
        <w:t xml:space="preserve"> first</w:t>
      </w:r>
      <w:r w:rsidR="00AA1748" w:rsidRPr="00B80B73">
        <w:rPr>
          <w:rFonts w:ascii="Times New Roman" w:hAnsi="Times New Roman" w:cs="Times New Roman"/>
          <w:b/>
        </w:rPr>
        <w:t>,</w:t>
      </w:r>
      <w:r w:rsidR="006B7BA0" w:rsidRPr="00B80B73">
        <w:rPr>
          <w:rFonts w:ascii="Times New Roman" w:hAnsi="Times New Roman" w:cs="Times New Roman"/>
          <w:b/>
        </w:rPr>
        <w:t xml:space="preserve"> </w:t>
      </w:r>
      <w:r w:rsidR="00E84BC7" w:rsidRPr="00B80B73">
        <w:rPr>
          <w:rFonts w:ascii="Times New Roman" w:hAnsi="Times New Roman" w:cs="Times New Roman"/>
          <w:b/>
          <w:i/>
        </w:rPr>
        <w:t>before</w:t>
      </w:r>
      <w:r w:rsidR="00E84BC7" w:rsidRPr="00B80B73">
        <w:rPr>
          <w:rFonts w:ascii="Times New Roman" w:hAnsi="Times New Roman" w:cs="Times New Roman"/>
          <w:b/>
        </w:rPr>
        <w:t xml:space="preserve"> taking any of the following steps.</w:t>
      </w:r>
    </w:p>
    <w:p w14:paraId="7A0879EE" w14:textId="19430135" w:rsidR="006F0BC7" w:rsidRPr="00A736C7" w:rsidRDefault="006F0BC7">
      <w:pPr>
        <w:rPr>
          <w:rFonts w:ascii="Times New Roman" w:hAnsi="Times New Roman" w:cs="Times New Roman"/>
        </w:rPr>
      </w:pPr>
      <w:r w:rsidRPr="00A736C7">
        <w:rPr>
          <w:rFonts w:ascii="Times New Roman" w:hAnsi="Times New Roman" w:cs="Times New Roman"/>
        </w:rPr>
        <w:t xml:space="preserve">When a </w:t>
      </w:r>
      <w:r w:rsidR="00E84BC7">
        <w:rPr>
          <w:rFonts w:ascii="Times New Roman" w:hAnsi="Times New Roman" w:cs="Times New Roman"/>
        </w:rPr>
        <w:t xml:space="preserve">grant proposal or </w:t>
      </w:r>
      <w:r w:rsidRPr="00A736C7">
        <w:rPr>
          <w:rFonts w:ascii="Times New Roman" w:hAnsi="Times New Roman" w:cs="Times New Roman"/>
        </w:rPr>
        <w:t xml:space="preserve">fund source </w:t>
      </w:r>
      <w:r w:rsidR="00E84BC7">
        <w:rPr>
          <w:rFonts w:ascii="Times New Roman" w:hAnsi="Times New Roman" w:cs="Times New Roman"/>
        </w:rPr>
        <w:t>is identified</w:t>
      </w:r>
      <w:r w:rsidR="00563950" w:rsidRPr="00A736C7">
        <w:rPr>
          <w:rFonts w:ascii="Times New Roman" w:hAnsi="Times New Roman" w:cs="Times New Roman"/>
        </w:rPr>
        <w:t>,</w:t>
      </w:r>
      <w:r w:rsidRPr="00A736C7">
        <w:rPr>
          <w:rFonts w:ascii="Times New Roman" w:hAnsi="Times New Roman" w:cs="Times New Roman"/>
        </w:rPr>
        <w:t xml:space="preserve"> validity of the source is verified by </w:t>
      </w:r>
      <w:hyperlink r:id="rId10" w:history="1">
        <w:r w:rsidRPr="00A736C7">
          <w:rPr>
            <w:rStyle w:val="Hyperlink"/>
            <w:rFonts w:ascii="Times New Roman" w:hAnsi="Times New Roman" w:cs="Times New Roman"/>
          </w:rPr>
          <w:t>Marguerite Judson</w:t>
        </w:r>
      </w:hyperlink>
      <w:r w:rsidRPr="00A736C7">
        <w:rPr>
          <w:rFonts w:ascii="Times New Roman" w:hAnsi="Times New Roman" w:cs="Times New Roman"/>
        </w:rPr>
        <w:t>.</w:t>
      </w:r>
      <w:r w:rsidR="00AF18F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736C7">
        <w:rPr>
          <w:rFonts w:ascii="Times New Roman" w:hAnsi="Times New Roman" w:cs="Times New Roman"/>
        </w:rPr>
        <w:t xml:space="preserve">Once </w:t>
      </w:r>
      <w:r w:rsidR="00563950" w:rsidRPr="00A736C7">
        <w:rPr>
          <w:rFonts w:ascii="Times New Roman" w:hAnsi="Times New Roman" w:cs="Times New Roman"/>
        </w:rPr>
        <w:t xml:space="preserve">the </w:t>
      </w:r>
      <w:r w:rsidRPr="00A736C7">
        <w:rPr>
          <w:rFonts w:ascii="Times New Roman" w:hAnsi="Times New Roman" w:cs="Times New Roman"/>
        </w:rPr>
        <w:t>source is verified</w:t>
      </w:r>
      <w:r w:rsidR="00E84BC7">
        <w:rPr>
          <w:rFonts w:ascii="Times New Roman" w:hAnsi="Times New Roman" w:cs="Times New Roman"/>
        </w:rPr>
        <w:t>,</w:t>
      </w:r>
      <w:r w:rsidRPr="00A736C7">
        <w:rPr>
          <w:rFonts w:ascii="Times New Roman" w:hAnsi="Times New Roman" w:cs="Times New Roman"/>
        </w:rPr>
        <w:t xml:space="preserve"> the pre-award process begins. </w:t>
      </w:r>
    </w:p>
    <w:p w14:paraId="323A9D31" w14:textId="77777777" w:rsidR="006F0BC7" w:rsidRDefault="006F0BC7" w:rsidP="0082535D">
      <w:pPr>
        <w:rPr>
          <w:rFonts w:ascii="Times New Roman" w:hAnsi="Times New Roman" w:cs="Times New Roman"/>
        </w:rPr>
      </w:pPr>
      <w:r w:rsidRPr="00A736C7">
        <w:rPr>
          <w:rFonts w:ascii="Times New Roman" w:hAnsi="Times New Roman" w:cs="Times New Roman"/>
          <w:b/>
        </w:rPr>
        <w:t xml:space="preserve">Pre-Award: </w:t>
      </w:r>
      <w:r w:rsidRPr="00A736C7">
        <w:rPr>
          <w:rFonts w:ascii="Times New Roman" w:hAnsi="Times New Roman" w:cs="Times New Roman"/>
        </w:rPr>
        <w:t xml:space="preserve"> </w:t>
      </w:r>
      <w:r w:rsidR="0082535D">
        <w:rPr>
          <w:rFonts w:ascii="Times New Roman" w:hAnsi="Times New Roman" w:cs="Times New Roman"/>
        </w:rPr>
        <w:t>Proposal Development</w:t>
      </w:r>
      <w:r w:rsidRPr="0082535D">
        <w:rPr>
          <w:rFonts w:ascii="Times New Roman" w:hAnsi="Times New Roman" w:cs="Times New Roman"/>
        </w:rPr>
        <w:t xml:space="preserve"> </w:t>
      </w:r>
    </w:p>
    <w:p w14:paraId="0DAD32DA" w14:textId="77777777" w:rsidR="0082535D" w:rsidRDefault="000B04A4" w:rsidP="008253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Director</w:t>
      </w:r>
      <w:r w:rsidR="00024B1D">
        <w:rPr>
          <w:rFonts w:ascii="Times New Roman" w:hAnsi="Times New Roman" w:cs="Times New Roman"/>
        </w:rPr>
        <w:t>,</w:t>
      </w:r>
      <w:r w:rsidR="0082535D">
        <w:rPr>
          <w:rFonts w:ascii="Times New Roman" w:hAnsi="Times New Roman" w:cs="Times New Roman"/>
        </w:rPr>
        <w:t xml:space="preserve"> Program Manager</w:t>
      </w:r>
      <w:r w:rsidR="00BD290F">
        <w:rPr>
          <w:rFonts w:ascii="Times New Roman" w:hAnsi="Times New Roman" w:cs="Times New Roman"/>
        </w:rPr>
        <w:t xml:space="preserve"> (PM)</w:t>
      </w:r>
      <w:r w:rsidR="0082535D">
        <w:rPr>
          <w:rFonts w:ascii="Times New Roman" w:hAnsi="Times New Roman" w:cs="Times New Roman"/>
        </w:rPr>
        <w:t xml:space="preserve"> </w:t>
      </w:r>
      <w:r w:rsidR="00024B1D">
        <w:rPr>
          <w:rFonts w:ascii="Times New Roman" w:hAnsi="Times New Roman" w:cs="Times New Roman"/>
        </w:rPr>
        <w:t xml:space="preserve">or Program Staff </w:t>
      </w:r>
      <w:r w:rsidR="0082535D">
        <w:rPr>
          <w:rFonts w:ascii="Times New Roman" w:hAnsi="Times New Roman" w:cs="Times New Roman"/>
        </w:rPr>
        <w:t>identifies funding source.</w:t>
      </w:r>
    </w:p>
    <w:p w14:paraId="1EE3A703" w14:textId="469E8BB6" w:rsidR="0082535D" w:rsidRPr="004A72DE" w:rsidRDefault="00EF3841" w:rsidP="008253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CSS-</w:t>
      </w:r>
      <w:r w:rsidR="0082535D">
        <w:rPr>
          <w:rFonts w:ascii="Times New Roman" w:hAnsi="Times New Roman" w:cs="Times New Roman"/>
        </w:rPr>
        <w:t xml:space="preserve">RA </w:t>
      </w:r>
      <w:r w:rsidR="00E84BC7">
        <w:rPr>
          <w:rFonts w:ascii="Times New Roman" w:hAnsi="Times New Roman" w:cs="Times New Roman"/>
        </w:rPr>
        <w:t>confirms</w:t>
      </w:r>
      <w:r w:rsidR="0082535D">
        <w:rPr>
          <w:rFonts w:ascii="Times New Roman" w:hAnsi="Times New Roman" w:cs="Times New Roman"/>
        </w:rPr>
        <w:t xml:space="preserve"> </w:t>
      </w:r>
      <w:r w:rsidR="000B04A4">
        <w:rPr>
          <w:rFonts w:ascii="Times New Roman" w:hAnsi="Times New Roman" w:cs="Times New Roman"/>
        </w:rPr>
        <w:t xml:space="preserve">programmatic </w:t>
      </w:r>
      <w:r w:rsidR="0082535D">
        <w:rPr>
          <w:rFonts w:ascii="Times New Roman" w:hAnsi="Times New Roman" w:cs="Times New Roman"/>
        </w:rPr>
        <w:t>approval from Department Head</w:t>
      </w:r>
      <w:r w:rsidR="004A72DE">
        <w:rPr>
          <w:rFonts w:ascii="Times New Roman" w:hAnsi="Times New Roman" w:cs="Times New Roman"/>
        </w:rPr>
        <w:t xml:space="preserve"> and funding approval from Marguerite.</w:t>
      </w:r>
    </w:p>
    <w:p w14:paraId="1E8AEBB8" w14:textId="77777777" w:rsidR="0082535D" w:rsidRPr="003A5FF3" w:rsidRDefault="00E84BC7" w:rsidP="003A5F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CSS-RA e</w:t>
      </w:r>
      <w:r w:rsidR="0082535D" w:rsidRPr="0082535D">
        <w:rPr>
          <w:rFonts w:ascii="Times New Roman" w:hAnsi="Times New Roman" w:cs="Times New Roman"/>
        </w:rPr>
        <w:t>stablish</w:t>
      </w:r>
      <w:r>
        <w:rPr>
          <w:rFonts w:ascii="Times New Roman" w:hAnsi="Times New Roman" w:cs="Times New Roman"/>
        </w:rPr>
        <w:t>es</w:t>
      </w:r>
      <w:r w:rsidR="0082535D" w:rsidRPr="0082535D">
        <w:rPr>
          <w:rFonts w:ascii="Times New Roman" w:hAnsi="Times New Roman" w:cs="Times New Roman"/>
        </w:rPr>
        <w:t xml:space="preserve"> timelines/deadlines for submission process indicating dates and actions</w:t>
      </w:r>
      <w:r>
        <w:rPr>
          <w:rFonts w:ascii="Times New Roman" w:hAnsi="Times New Roman" w:cs="Times New Roman"/>
        </w:rPr>
        <w:t xml:space="preserve"> and distributes timelines to the team creating the proposal as the initiator of the request describes</w:t>
      </w:r>
      <w:r w:rsidR="0082535D" w:rsidRPr="0082535D">
        <w:rPr>
          <w:rFonts w:ascii="Times New Roman" w:hAnsi="Times New Roman" w:cs="Times New Roman"/>
        </w:rPr>
        <w:t>.</w:t>
      </w:r>
      <w:r w:rsidR="000B04A4">
        <w:rPr>
          <w:rFonts w:ascii="Times New Roman" w:hAnsi="Times New Roman" w:cs="Times New Roman"/>
        </w:rPr>
        <w:t xml:space="preserve"> Targets are three weeks ahead of SPO deadline for starting budget and narrative</w:t>
      </w:r>
      <w:r w:rsidR="00006BEB">
        <w:rPr>
          <w:rFonts w:ascii="Times New Roman" w:hAnsi="Times New Roman" w:cs="Times New Roman"/>
        </w:rPr>
        <w:t xml:space="preserve"> (much longer for government grants)</w:t>
      </w:r>
      <w:r w:rsidR="000B04A4">
        <w:rPr>
          <w:rFonts w:ascii="Times New Roman" w:hAnsi="Times New Roman" w:cs="Times New Roman"/>
        </w:rPr>
        <w:t>.</w:t>
      </w:r>
    </w:p>
    <w:p w14:paraId="5281AC36" w14:textId="77777777" w:rsidR="0082535D" w:rsidRDefault="0082535D" w:rsidP="008253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 with </w:t>
      </w:r>
      <w:r w:rsidR="00BD290F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about re</w:t>
      </w:r>
      <w:r w:rsidR="003A5FF3">
        <w:rPr>
          <w:rFonts w:ascii="Times New Roman" w:hAnsi="Times New Roman" w:cs="Times New Roman"/>
        </w:rPr>
        <w:t>quired documents and identify</w:t>
      </w:r>
      <w:r>
        <w:rPr>
          <w:rFonts w:ascii="Times New Roman" w:hAnsi="Times New Roman" w:cs="Times New Roman"/>
        </w:rPr>
        <w:t xml:space="preserve"> personnel working on the project.</w:t>
      </w:r>
    </w:p>
    <w:p w14:paraId="53B88090" w14:textId="77777777" w:rsidR="00024B1D" w:rsidRDefault="00EF3841" w:rsidP="003A5F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CSS-</w:t>
      </w:r>
      <w:r w:rsidR="003A5FF3">
        <w:rPr>
          <w:rFonts w:ascii="Times New Roman" w:hAnsi="Times New Roman" w:cs="Times New Roman"/>
        </w:rPr>
        <w:t xml:space="preserve">RA will talk to </w:t>
      </w:r>
      <w:r w:rsidR="00E84BC7">
        <w:rPr>
          <w:rFonts w:ascii="Times New Roman" w:hAnsi="Times New Roman" w:cs="Times New Roman"/>
        </w:rPr>
        <w:t>appropriate Financial Analyst</w:t>
      </w:r>
      <w:r w:rsidR="00BD290F">
        <w:rPr>
          <w:rFonts w:ascii="Times New Roman" w:hAnsi="Times New Roman" w:cs="Times New Roman"/>
        </w:rPr>
        <w:t xml:space="preserve"> and PM</w:t>
      </w:r>
      <w:r w:rsidR="003A5FF3">
        <w:rPr>
          <w:rFonts w:ascii="Times New Roman" w:hAnsi="Times New Roman" w:cs="Times New Roman"/>
        </w:rPr>
        <w:t xml:space="preserve"> about the budget development and budget justification</w:t>
      </w:r>
      <w:r w:rsidR="00545C25">
        <w:rPr>
          <w:rFonts w:ascii="Times New Roman" w:hAnsi="Times New Roman" w:cs="Times New Roman"/>
        </w:rPr>
        <w:t xml:space="preserve"> and identifying cost share if needed</w:t>
      </w:r>
      <w:r w:rsidR="003A5FF3">
        <w:rPr>
          <w:rFonts w:ascii="Times New Roman" w:hAnsi="Times New Roman" w:cs="Times New Roman"/>
        </w:rPr>
        <w:t>.</w:t>
      </w:r>
      <w:r w:rsidR="00E84BC7">
        <w:rPr>
          <w:rFonts w:ascii="Times New Roman" w:hAnsi="Times New Roman" w:cs="Times New Roman"/>
        </w:rPr>
        <w:t xml:space="preserve">  </w:t>
      </w:r>
    </w:p>
    <w:p w14:paraId="6828F232" w14:textId="77777777" w:rsidR="00024B1D" w:rsidRDefault="00024B1D" w:rsidP="00F47F4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Marguerite if budget categories are flexible as categories/descriptions can influence some donors.</w:t>
      </w:r>
    </w:p>
    <w:p w14:paraId="05E058DC" w14:textId="7E8DCDBF" w:rsidR="003A5FF3" w:rsidRDefault="00E84BC7" w:rsidP="00F47F4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Budgets to be submitted should be reviewed by Program Manager and budget reviewer of record (La</w:t>
      </w:r>
      <w:r w:rsidR="00E45B5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onda Chambers, Chris Mount or Michele Robinson) before final submission</w:t>
      </w:r>
      <w:r w:rsidR="00024B1D">
        <w:rPr>
          <w:rFonts w:ascii="Times New Roman" w:hAnsi="Times New Roman" w:cs="Times New Roman"/>
        </w:rPr>
        <w:t>.</w:t>
      </w:r>
      <w:r w:rsidR="000B04A4">
        <w:rPr>
          <w:rFonts w:ascii="Times New Roman" w:hAnsi="Times New Roman" w:cs="Times New Roman"/>
        </w:rPr>
        <w:t xml:space="preserve"> </w:t>
      </w:r>
    </w:p>
    <w:p w14:paraId="0ABDAA98" w14:textId="77777777" w:rsidR="003A5FF3" w:rsidRPr="003A5FF3" w:rsidRDefault="00EF3841" w:rsidP="003A5F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CSS-</w:t>
      </w:r>
      <w:r w:rsidR="003A5FF3">
        <w:rPr>
          <w:rFonts w:ascii="Times New Roman" w:hAnsi="Times New Roman" w:cs="Times New Roman"/>
        </w:rPr>
        <w:t>RA will coordinate with PM to gather subrecipient documentation.</w:t>
      </w:r>
    </w:p>
    <w:p w14:paraId="29464550" w14:textId="77777777" w:rsidR="0082535D" w:rsidRPr="0082535D" w:rsidRDefault="0082535D" w:rsidP="0082535D">
      <w:pPr>
        <w:rPr>
          <w:rFonts w:ascii="Times New Roman" w:hAnsi="Times New Roman" w:cs="Times New Roman"/>
        </w:rPr>
      </w:pPr>
      <w:r w:rsidRPr="0082535D">
        <w:rPr>
          <w:rFonts w:ascii="Times New Roman" w:hAnsi="Times New Roman" w:cs="Times New Roman"/>
          <w:b/>
        </w:rPr>
        <w:t>Pre-Award</w:t>
      </w:r>
      <w:r>
        <w:rPr>
          <w:rFonts w:ascii="Times New Roman" w:hAnsi="Times New Roman" w:cs="Times New Roman"/>
        </w:rPr>
        <w:t>: Submission Process</w:t>
      </w:r>
    </w:p>
    <w:p w14:paraId="07DDDB78" w14:textId="36CD2723" w:rsidR="00133CA3" w:rsidRDefault="003A5FF3" w:rsidP="00133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will communicate with PM to gather re</w:t>
      </w:r>
      <w:r w:rsidR="00EF3841">
        <w:rPr>
          <w:rFonts w:ascii="Times New Roman" w:hAnsi="Times New Roman" w:cs="Times New Roman"/>
        </w:rPr>
        <w:t>quired documents for submission:</w:t>
      </w:r>
      <w:r>
        <w:rPr>
          <w:rFonts w:ascii="Times New Roman" w:hAnsi="Times New Roman" w:cs="Times New Roman"/>
        </w:rPr>
        <w:t xml:space="preserve"> </w:t>
      </w:r>
      <w:r w:rsidR="000B04A4">
        <w:rPr>
          <w:rFonts w:ascii="Times New Roman" w:hAnsi="Times New Roman" w:cs="Times New Roman"/>
        </w:rPr>
        <w:t xml:space="preserve">Request for Waiver of Indirect Costs, </w:t>
      </w:r>
      <w:r>
        <w:rPr>
          <w:rFonts w:ascii="Times New Roman" w:hAnsi="Times New Roman" w:cs="Times New Roman"/>
        </w:rPr>
        <w:t xml:space="preserve">700U, </w:t>
      </w:r>
      <w:r w:rsidR="00EF3841">
        <w:rPr>
          <w:rFonts w:ascii="Times New Roman" w:hAnsi="Times New Roman" w:cs="Times New Roman"/>
        </w:rPr>
        <w:t>cost share or matching,</w:t>
      </w:r>
      <w:r w:rsidR="000B04A4">
        <w:rPr>
          <w:rFonts w:ascii="Times New Roman" w:hAnsi="Times New Roman" w:cs="Times New Roman"/>
        </w:rPr>
        <w:t xml:space="preserve"> </w:t>
      </w:r>
      <w:r w:rsidR="00EF3841">
        <w:rPr>
          <w:rFonts w:ascii="Times New Roman" w:hAnsi="Times New Roman" w:cs="Times New Roman"/>
        </w:rPr>
        <w:t>subaward commitment forms, etc</w:t>
      </w:r>
      <w:r>
        <w:rPr>
          <w:rFonts w:ascii="Times New Roman" w:hAnsi="Times New Roman" w:cs="Times New Roman"/>
        </w:rPr>
        <w:t>.</w:t>
      </w:r>
    </w:p>
    <w:p w14:paraId="6539300E" w14:textId="59B9E8C3" w:rsidR="00133CA3" w:rsidRDefault="003A5FF3" w:rsidP="00133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completed, approved and submitted to SPO</w:t>
      </w:r>
      <w:r w:rsidR="00133CA3">
        <w:rPr>
          <w:rFonts w:ascii="Times New Roman" w:hAnsi="Times New Roman" w:cs="Times New Roman"/>
        </w:rPr>
        <w:t xml:space="preserve"> </w:t>
      </w:r>
      <w:r w:rsidR="00D32492">
        <w:rPr>
          <w:rFonts w:ascii="Times New Roman" w:hAnsi="Times New Roman" w:cs="Times New Roman"/>
        </w:rPr>
        <w:t>7 business</w:t>
      </w:r>
      <w:r>
        <w:rPr>
          <w:rFonts w:ascii="Times New Roman" w:hAnsi="Times New Roman" w:cs="Times New Roman"/>
        </w:rPr>
        <w:t xml:space="preserve"> days prior to sponsor </w:t>
      </w:r>
      <w:r w:rsidR="00617D46">
        <w:rPr>
          <w:rFonts w:ascii="Times New Roman" w:hAnsi="Times New Roman" w:cs="Times New Roman"/>
        </w:rPr>
        <w:t>deadline.</w:t>
      </w:r>
      <w:r w:rsidR="00D32492">
        <w:rPr>
          <w:rFonts w:ascii="Times New Roman" w:hAnsi="Times New Roman" w:cs="Times New Roman"/>
        </w:rPr>
        <w:t xml:space="preserve"> (This includes time to obtain VC approval.)</w:t>
      </w:r>
    </w:p>
    <w:p w14:paraId="4FA32558" w14:textId="77777777" w:rsidR="00D32492" w:rsidRDefault="006F0BC7" w:rsidP="00D32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36C7">
        <w:rPr>
          <w:rFonts w:ascii="Times New Roman" w:hAnsi="Times New Roman" w:cs="Times New Roman"/>
        </w:rPr>
        <w:t>R</w:t>
      </w:r>
      <w:r w:rsidR="003A5FF3">
        <w:rPr>
          <w:rFonts w:ascii="Times New Roman" w:hAnsi="Times New Roman" w:cs="Times New Roman"/>
        </w:rPr>
        <w:t>A and Marguerite will coordinate to ensure the</w:t>
      </w:r>
      <w:r w:rsidRPr="00A736C7">
        <w:rPr>
          <w:rFonts w:ascii="Times New Roman" w:hAnsi="Times New Roman" w:cs="Times New Roman"/>
        </w:rPr>
        <w:t xml:space="preserve"> accuracy of docume</w:t>
      </w:r>
      <w:r w:rsidR="003A5FF3">
        <w:rPr>
          <w:rFonts w:ascii="Times New Roman" w:hAnsi="Times New Roman" w:cs="Times New Roman"/>
        </w:rPr>
        <w:t>nts needed for proposal submission.</w:t>
      </w:r>
    </w:p>
    <w:p w14:paraId="6FCBE763" w14:textId="02913BC9" w:rsidR="006F0BC7" w:rsidRPr="00D32492" w:rsidRDefault="00D32492" w:rsidP="00D32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VC approves proposal and it</w:t>
      </w:r>
      <w:r w:rsidR="004F636E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sent to SPO for review. </w:t>
      </w:r>
      <w:r w:rsidR="006F0BC7" w:rsidRPr="00D32492">
        <w:rPr>
          <w:rFonts w:ascii="Times New Roman" w:hAnsi="Times New Roman" w:cs="Times New Roman"/>
        </w:rPr>
        <w:t xml:space="preserve"> </w:t>
      </w:r>
    </w:p>
    <w:p w14:paraId="400A5B32" w14:textId="1F8FB347" w:rsidR="00BD290F" w:rsidRPr="00D32492" w:rsidRDefault="003A5FF3" w:rsidP="003A5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will coordinate with SPO for any questions or concerns they have during the 5-day review period.</w:t>
      </w:r>
    </w:p>
    <w:p w14:paraId="68596235" w14:textId="77777777" w:rsidR="00BD290F" w:rsidRPr="00A736C7" w:rsidRDefault="00BD290F" w:rsidP="003A5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 coordinates with </w:t>
      </w:r>
      <w:r w:rsidR="00E84BC7">
        <w:rPr>
          <w:rFonts w:ascii="Times New Roman" w:hAnsi="Times New Roman" w:cs="Times New Roman"/>
        </w:rPr>
        <w:t>appropriate Financial Analyst</w:t>
      </w:r>
      <w:r>
        <w:rPr>
          <w:rFonts w:ascii="Times New Roman" w:hAnsi="Times New Roman" w:cs="Times New Roman"/>
        </w:rPr>
        <w:t xml:space="preserve"> to request a fund advance if needed.</w:t>
      </w:r>
    </w:p>
    <w:p w14:paraId="48196B50" w14:textId="77777777" w:rsidR="006F0BC7" w:rsidRPr="00A736C7" w:rsidRDefault="006F0BC7" w:rsidP="006F0BC7">
      <w:pPr>
        <w:rPr>
          <w:rFonts w:ascii="Times New Roman" w:hAnsi="Times New Roman" w:cs="Times New Roman"/>
        </w:rPr>
      </w:pPr>
      <w:r w:rsidRPr="00A736C7">
        <w:rPr>
          <w:rFonts w:ascii="Times New Roman" w:hAnsi="Times New Roman" w:cs="Times New Roman"/>
          <w:b/>
        </w:rPr>
        <w:t xml:space="preserve">Post Award: </w:t>
      </w:r>
      <w:r w:rsidR="00EC58A8" w:rsidRPr="00A736C7">
        <w:rPr>
          <w:rFonts w:ascii="Times New Roman" w:hAnsi="Times New Roman" w:cs="Times New Roman"/>
        </w:rPr>
        <w:t xml:space="preserve">New award </w:t>
      </w:r>
      <w:r w:rsidR="00E06D98">
        <w:rPr>
          <w:rFonts w:ascii="Times New Roman" w:hAnsi="Times New Roman" w:cs="Times New Roman"/>
        </w:rPr>
        <w:t>set-up</w:t>
      </w:r>
      <w:r w:rsidR="00EC58A8" w:rsidRPr="00A736C7">
        <w:rPr>
          <w:rFonts w:ascii="Times New Roman" w:hAnsi="Times New Roman" w:cs="Times New Roman"/>
        </w:rPr>
        <w:t xml:space="preserve"> </w:t>
      </w:r>
    </w:p>
    <w:p w14:paraId="1236B0A9" w14:textId="2071043C" w:rsidR="006F0BC7" w:rsidRDefault="00545C25" w:rsidP="00545C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 will receive Notice of Award from SPO with new </w:t>
      </w:r>
      <w:r w:rsidR="006B7BA0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und number.</w:t>
      </w:r>
    </w:p>
    <w:p w14:paraId="5723F9A4" w14:textId="77777777" w:rsidR="000B04A4" w:rsidRDefault="000B04A4" w:rsidP="00545C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notifies Marguerite and P</w:t>
      </w:r>
      <w:r w:rsidR="00006B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that grant was approved.</w:t>
      </w:r>
    </w:p>
    <w:p w14:paraId="1A2CF5E7" w14:textId="77777777" w:rsidR="00545C25" w:rsidRDefault="00545C25" w:rsidP="00545C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 will upload the budget in BFS and will monitor BAIRS for completion and accuracy.</w:t>
      </w:r>
    </w:p>
    <w:p w14:paraId="49E252EB" w14:textId="77777777" w:rsidR="00545C25" w:rsidRDefault="00545C25" w:rsidP="00545C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 will notify </w:t>
      </w:r>
      <w:r w:rsidR="00E84BC7">
        <w:rPr>
          <w:rFonts w:ascii="Times New Roman" w:hAnsi="Times New Roman" w:cs="Times New Roman"/>
        </w:rPr>
        <w:t>appropriate Financial Analyst</w:t>
      </w:r>
      <w:r>
        <w:rPr>
          <w:rFonts w:ascii="Times New Roman" w:hAnsi="Times New Roman" w:cs="Times New Roman"/>
        </w:rPr>
        <w:t xml:space="preserve"> </w:t>
      </w:r>
      <w:r w:rsidR="00006BEB">
        <w:rPr>
          <w:rFonts w:ascii="Times New Roman" w:hAnsi="Times New Roman" w:cs="Times New Roman"/>
        </w:rPr>
        <w:t xml:space="preserve">and PM </w:t>
      </w:r>
      <w:r>
        <w:rPr>
          <w:rFonts w:ascii="Times New Roman" w:hAnsi="Times New Roman" w:cs="Times New Roman"/>
        </w:rPr>
        <w:t>when funding is available and spending can begin.</w:t>
      </w:r>
    </w:p>
    <w:p w14:paraId="0A93DD76" w14:textId="77777777" w:rsidR="00E06D98" w:rsidRPr="00D842BA" w:rsidRDefault="00E06D98" w:rsidP="00D84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 will submit subaward requests to SPO and create POs in BearBuy for </w:t>
      </w:r>
      <w:proofErr w:type="spellStart"/>
      <w:r>
        <w:rPr>
          <w:rFonts w:ascii="Times New Roman" w:hAnsi="Times New Roman" w:cs="Times New Roman"/>
        </w:rPr>
        <w:t>subawards</w:t>
      </w:r>
      <w:proofErr w:type="spellEnd"/>
      <w:r>
        <w:rPr>
          <w:rFonts w:ascii="Times New Roman" w:hAnsi="Times New Roman" w:cs="Times New Roman"/>
        </w:rPr>
        <w:t xml:space="preserve"> payment.</w:t>
      </w:r>
    </w:p>
    <w:p w14:paraId="65A3B468" w14:textId="77777777" w:rsidR="00E06D98" w:rsidRDefault="00E06D98" w:rsidP="006B7BA0">
      <w:pPr>
        <w:pStyle w:val="ListParagraph"/>
        <w:ind w:left="0"/>
        <w:rPr>
          <w:rFonts w:ascii="Times New Roman" w:hAnsi="Times New Roman" w:cs="Times New Roman"/>
          <w:b/>
        </w:rPr>
      </w:pPr>
      <w:r w:rsidRPr="00E06D98">
        <w:rPr>
          <w:rFonts w:ascii="Times New Roman" w:hAnsi="Times New Roman" w:cs="Times New Roman"/>
          <w:b/>
        </w:rPr>
        <w:t>Post-Award Administration &amp; Fund Management</w:t>
      </w:r>
    </w:p>
    <w:p w14:paraId="544CF0FE" w14:textId="77777777" w:rsidR="00E06D98" w:rsidRPr="00E06D98" w:rsidRDefault="00E06D98" w:rsidP="00E06D98">
      <w:pPr>
        <w:pStyle w:val="ListParagraph"/>
        <w:ind w:left="90"/>
        <w:rPr>
          <w:rFonts w:ascii="Times New Roman" w:hAnsi="Times New Roman" w:cs="Times New Roman"/>
          <w:b/>
        </w:rPr>
      </w:pPr>
    </w:p>
    <w:p w14:paraId="26C619BD" w14:textId="77777777" w:rsidR="00653FBB" w:rsidRPr="00A736C7" w:rsidRDefault="00545C25" w:rsidP="00E06D98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 will coordinate with </w:t>
      </w:r>
      <w:r w:rsidR="00E84BC7">
        <w:rPr>
          <w:rFonts w:ascii="Times New Roman" w:hAnsi="Times New Roman" w:cs="Times New Roman"/>
        </w:rPr>
        <w:t>Financial Analyst</w:t>
      </w:r>
      <w:r w:rsidR="00006B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PM</w:t>
      </w:r>
      <w:r w:rsidR="00006BEB">
        <w:rPr>
          <w:rFonts w:ascii="Times New Roman" w:hAnsi="Times New Roman" w:cs="Times New Roman"/>
        </w:rPr>
        <w:t xml:space="preserve"> and Marguerite</w:t>
      </w:r>
      <w:r>
        <w:rPr>
          <w:rFonts w:ascii="Times New Roman" w:hAnsi="Times New Roman" w:cs="Times New Roman"/>
        </w:rPr>
        <w:t xml:space="preserve"> regarding financial reports due to the sponsor</w:t>
      </w:r>
      <w:r w:rsidR="000B04A4">
        <w:rPr>
          <w:rFonts w:ascii="Times New Roman" w:hAnsi="Times New Roman" w:cs="Times New Roman"/>
        </w:rPr>
        <w:t>, more than 30 days before report due date</w:t>
      </w:r>
      <w:r>
        <w:rPr>
          <w:rFonts w:ascii="Times New Roman" w:hAnsi="Times New Roman" w:cs="Times New Roman"/>
        </w:rPr>
        <w:t>.</w:t>
      </w:r>
      <w:r w:rsidR="00006BEB">
        <w:rPr>
          <w:rFonts w:ascii="Times New Roman" w:hAnsi="Times New Roman" w:cs="Times New Roman"/>
        </w:rPr>
        <w:t xml:space="preserve"> And coordinate with PM and Marguerite more than 30 days before narrative reports are due.</w:t>
      </w:r>
      <w:r>
        <w:rPr>
          <w:rFonts w:ascii="Times New Roman" w:hAnsi="Times New Roman" w:cs="Times New Roman"/>
        </w:rPr>
        <w:t xml:space="preserve"> </w:t>
      </w:r>
    </w:p>
    <w:p w14:paraId="18D63CDB" w14:textId="77777777" w:rsidR="00BF279E" w:rsidRPr="00A736C7" w:rsidRDefault="00545C25" w:rsidP="00E06D98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will monitor budget and provide monthly financial reports.</w:t>
      </w:r>
      <w:r w:rsidR="00BF279E" w:rsidRPr="00A736C7">
        <w:rPr>
          <w:rFonts w:ascii="Times New Roman" w:hAnsi="Times New Roman" w:cs="Times New Roman"/>
        </w:rPr>
        <w:t xml:space="preserve"> </w:t>
      </w:r>
    </w:p>
    <w:p w14:paraId="6DE96530" w14:textId="77777777" w:rsidR="00E06D98" w:rsidRDefault="00545C25" w:rsidP="00E06D98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will r</w:t>
      </w:r>
      <w:r w:rsidR="00551904">
        <w:rPr>
          <w:rFonts w:ascii="Times New Roman" w:hAnsi="Times New Roman" w:cs="Times New Roman"/>
        </w:rPr>
        <w:t>econcile expenses monthly.</w:t>
      </w:r>
    </w:p>
    <w:p w14:paraId="2DDBD527" w14:textId="77777777" w:rsidR="00551904" w:rsidRPr="00E06D98" w:rsidRDefault="00551904" w:rsidP="00E06D98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</w:rPr>
      </w:pPr>
      <w:r w:rsidRPr="00E06D98">
        <w:rPr>
          <w:rFonts w:ascii="Times New Roman" w:hAnsi="Times New Roman" w:cs="Times New Roman"/>
        </w:rPr>
        <w:t xml:space="preserve">Communicate with </w:t>
      </w:r>
      <w:r w:rsidR="00EF3841" w:rsidRPr="00E06D98">
        <w:rPr>
          <w:rFonts w:ascii="Times New Roman" w:hAnsi="Times New Roman" w:cs="Times New Roman"/>
        </w:rPr>
        <w:t xml:space="preserve"> Financial Analysts </w:t>
      </w:r>
      <w:r w:rsidRPr="00E06D98">
        <w:rPr>
          <w:rFonts w:ascii="Times New Roman" w:hAnsi="Times New Roman" w:cs="Times New Roman"/>
        </w:rPr>
        <w:t>about required</w:t>
      </w:r>
      <w:r w:rsidR="00EF3841" w:rsidRPr="00E06D98">
        <w:rPr>
          <w:rFonts w:ascii="Times New Roman" w:hAnsi="Times New Roman" w:cs="Times New Roman"/>
        </w:rPr>
        <w:t xml:space="preserve"> expense</w:t>
      </w:r>
      <w:r w:rsidRPr="00E06D98">
        <w:rPr>
          <w:rFonts w:ascii="Times New Roman" w:hAnsi="Times New Roman" w:cs="Times New Roman"/>
        </w:rPr>
        <w:t xml:space="preserve"> transfers. </w:t>
      </w:r>
    </w:p>
    <w:p w14:paraId="658D169A" w14:textId="77777777" w:rsidR="00E06D98" w:rsidRDefault="00551904" w:rsidP="00E06D98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will approve purchases and travel &amp; entertainment in BearBuy as a requisition approver.</w:t>
      </w:r>
    </w:p>
    <w:p w14:paraId="70A8FF30" w14:textId="77777777" w:rsidR="00551904" w:rsidRDefault="00551904" w:rsidP="00E06D98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</w:rPr>
      </w:pPr>
      <w:r w:rsidRPr="00E06D98">
        <w:rPr>
          <w:rFonts w:ascii="Times New Roman" w:hAnsi="Times New Roman" w:cs="Times New Roman"/>
        </w:rPr>
        <w:t xml:space="preserve">Verify </w:t>
      </w:r>
      <w:proofErr w:type="spellStart"/>
      <w:r w:rsidRPr="00E06D98">
        <w:rPr>
          <w:rFonts w:ascii="Times New Roman" w:hAnsi="Times New Roman" w:cs="Times New Roman"/>
        </w:rPr>
        <w:t>allocability</w:t>
      </w:r>
      <w:proofErr w:type="spellEnd"/>
      <w:r w:rsidRPr="00E06D98">
        <w:rPr>
          <w:rFonts w:ascii="Times New Roman" w:hAnsi="Times New Roman" w:cs="Times New Roman"/>
        </w:rPr>
        <w:t xml:space="preserve"> of expenses and that required signatures are on file in BearBuy.</w:t>
      </w:r>
    </w:p>
    <w:p w14:paraId="1E52CE33" w14:textId="77777777" w:rsidR="00E06D98" w:rsidRDefault="00E06D98" w:rsidP="00E06D98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will coordinate with PM and Financial Analysts to create customized invoices.</w:t>
      </w:r>
    </w:p>
    <w:p w14:paraId="69BD3472" w14:textId="77777777" w:rsidR="00D842BA" w:rsidRDefault="00D842BA" w:rsidP="00E06D98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will assist central campus offices in responding to auditing requests by internal and external auditors.</w:t>
      </w:r>
    </w:p>
    <w:p w14:paraId="1A91E2EA" w14:textId="77777777" w:rsidR="00D842BA" w:rsidRDefault="00D842BA" w:rsidP="00D842BA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 will notify </w:t>
      </w:r>
      <w:r w:rsidR="008F00A5">
        <w:rPr>
          <w:rFonts w:ascii="Times New Roman" w:hAnsi="Times New Roman" w:cs="Times New Roman"/>
        </w:rPr>
        <w:t>Financial Analyst</w:t>
      </w:r>
      <w:r>
        <w:rPr>
          <w:rFonts w:ascii="Times New Roman" w:hAnsi="Times New Roman" w:cs="Times New Roman"/>
        </w:rPr>
        <w:t xml:space="preserve"> of audit requests and RA will work to collect requested backup.</w:t>
      </w:r>
    </w:p>
    <w:p w14:paraId="69BAFB41" w14:textId="77777777" w:rsidR="00D842BA" w:rsidRPr="00E06D98" w:rsidRDefault="00D842BA" w:rsidP="00D842BA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 will gather backup documentation and confirm completion with </w:t>
      </w:r>
      <w:r w:rsidR="008F00A5">
        <w:rPr>
          <w:rFonts w:ascii="Times New Roman" w:hAnsi="Times New Roman" w:cs="Times New Roman"/>
        </w:rPr>
        <w:t>Financial Analyst</w:t>
      </w:r>
      <w:r>
        <w:rPr>
          <w:rFonts w:ascii="Times New Roman" w:hAnsi="Times New Roman" w:cs="Times New Roman"/>
        </w:rPr>
        <w:t>.</w:t>
      </w:r>
    </w:p>
    <w:p w14:paraId="4545DB0F" w14:textId="77777777" w:rsidR="00551904" w:rsidRDefault="00551904" w:rsidP="00551904">
      <w:pPr>
        <w:rPr>
          <w:rFonts w:ascii="Times New Roman" w:hAnsi="Times New Roman" w:cs="Times New Roman"/>
          <w:b/>
        </w:rPr>
      </w:pPr>
      <w:r w:rsidRPr="00551904">
        <w:rPr>
          <w:rFonts w:ascii="Times New Roman" w:hAnsi="Times New Roman" w:cs="Times New Roman"/>
          <w:b/>
        </w:rPr>
        <w:t>Award Closeout Process</w:t>
      </w:r>
    </w:p>
    <w:p w14:paraId="23F19E40" w14:textId="77777777" w:rsidR="00551904" w:rsidRPr="00551904" w:rsidRDefault="00DD4EBC" w:rsidP="005519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51904">
        <w:rPr>
          <w:rFonts w:ascii="Times New Roman" w:hAnsi="Times New Roman" w:cs="Times New Roman"/>
        </w:rPr>
        <w:t xml:space="preserve">CSS-RA </w:t>
      </w:r>
      <w:r w:rsidR="00551904" w:rsidRPr="00551904">
        <w:rPr>
          <w:rFonts w:ascii="Times New Roman" w:hAnsi="Times New Roman" w:cs="Times New Roman"/>
        </w:rPr>
        <w:t xml:space="preserve">will review funding and communicate with </w:t>
      </w:r>
      <w:r w:rsidR="008F00A5">
        <w:rPr>
          <w:rFonts w:ascii="Times New Roman" w:hAnsi="Times New Roman" w:cs="Times New Roman"/>
        </w:rPr>
        <w:t>Financial Analyst</w:t>
      </w:r>
      <w:r w:rsidR="00551904" w:rsidRPr="00551904">
        <w:rPr>
          <w:rFonts w:ascii="Times New Roman" w:hAnsi="Times New Roman" w:cs="Times New Roman"/>
        </w:rPr>
        <w:t xml:space="preserve"> to see if a no-cost extension in necessary.</w:t>
      </w:r>
    </w:p>
    <w:p w14:paraId="0750C1E3" w14:textId="77777777" w:rsidR="00551904" w:rsidRPr="00551904" w:rsidRDefault="00551904" w:rsidP="00551904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551904">
        <w:rPr>
          <w:rFonts w:ascii="Times New Roman" w:hAnsi="Times New Roman" w:cs="Times New Roman"/>
        </w:rPr>
        <w:t>CSS-RA will draft</w:t>
      </w:r>
      <w:r w:rsidR="00EF3841">
        <w:rPr>
          <w:rFonts w:ascii="Times New Roman" w:hAnsi="Times New Roman" w:cs="Times New Roman"/>
        </w:rPr>
        <w:t xml:space="preserve"> a</w:t>
      </w:r>
      <w:r w:rsidRPr="00551904">
        <w:rPr>
          <w:rFonts w:ascii="Times New Roman" w:hAnsi="Times New Roman" w:cs="Times New Roman"/>
        </w:rPr>
        <w:t xml:space="preserve"> template</w:t>
      </w:r>
      <w:r>
        <w:rPr>
          <w:rFonts w:ascii="Times New Roman" w:hAnsi="Times New Roman" w:cs="Times New Roman"/>
        </w:rPr>
        <w:t xml:space="preserve"> for no-cost extension r</w:t>
      </w:r>
      <w:r w:rsidR="00EF3841">
        <w:rPr>
          <w:rFonts w:ascii="Times New Roman" w:hAnsi="Times New Roman" w:cs="Times New Roman"/>
        </w:rPr>
        <w:t>equest and coordinate with PM</w:t>
      </w:r>
      <w:r>
        <w:rPr>
          <w:rFonts w:ascii="Times New Roman" w:hAnsi="Times New Roman" w:cs="Times New Roman"/>
        </w:rPr>
        <w:t xml:space="preserve"> to prepare and submit to SPO.</w:t>
      </w:r>
    </w:p>
    <w:p w14:paraId="486B59E0" w14:textId="393D1B65" w:rsidR="008F00A5" w:rsidRPr="003916BB" w:rsidRDefault="00DD4EBC" w:rsidP="003916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51904">
        <w:rPr>
          <w:rFonts w:ascii="Times New Roman" w:hAnsi="Times New Roman" w:cs="Times New Roman"/>
        </w:rPr>
        <w:t xml:space="preserve"> </w:t>
      </w:r>
      <w:r w:rsidR="00551904" w:rsidRPr="00606B02">
        <w:rPr>
          <w:rFonts w:ascii="Times New Roman" w:hAnsi="Times New Roman" w:cs="Times New Roman"/>
        </w:rPr>
        <w:t>Prepare closeout strategy</w:t>
      </w:r>
      <w:r w:rsidR="003916BB">
        <w:rPr>
          <w:rFonts w:ascii="Times New Roman" w:hAnsi="Times New Roman" w:cs="Times New Roman"/>
        </w:rPr>
        <w:t xml:space="preserve">. </w:t>
      </w:r>
      <w:r w:rsidR="008F00A5" w:rsidRPr="003916BB">
        <w:rPr>
          <w:rFonts w:ascii="Times New Roman" w:hAnsi="Times New Roman" w:cs="Times New Roman"/>
        </w:rPr>
        <w:t>Assigned Financial Analyst will coordinate with PM to plan for close of fund and work with RA to:</w:t>
      </w:r>
    </w:p>
    <w:p w14:paraId="5963BDAA" w14:textId="77777777" w:rsidR="00DD4EBC" w:rsidRPr="00EF3841" w:rsidRDefault="00DD4EBC" w:rsidP="00EF3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6BEB">
        <w:rPr>
          <w:rFonts w:ascii="Times New Roman" w:hAnsi="Times New Roman" w:cs="Times New Roman"/>
        </w:rPr>
        <w:t>Correct/transfer expenses including payroll</w:t>
      </w:r>
    </w:p>
    <w:p w14:paraId="6270140C" w14:textId="77777777" w:rsidR="00606B02" w:rsidRPr="00EF3841" w:rsidRDefault="00606B02" w:rsidP="00EF3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6BEB">
        <w:rPr>
          <w:rFonts w:ascii="Times New Roman" w:hAnsi="Times New Roman" w:cs="Times New Roman"/>
        </w:rPr>
        <w:t>Enter accruals for anticipated expenses</w:t>
      </w:r>
    </w:p>
    <w:p w14:paraId="00BE02C7" w14:textId="77777777" w:rsidR="00DD4EBC" w:rsidRPr="00006BEB" w:rsidRDefault="00606B02" w:rsidP="00EF3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06BEB">
        <w:rPr>
          <w:rFonts w:ascii="Times New Roman" w:hAnsi="Times New Roman" w:cs="Times New Roman"/>
        </w:rPr>
        <w:t>Coordinate with PM</w:t>
      </w:r>
      <w:r w:rsidR="00006BEB">
        <w:rPr>
          <w:rFonts w:ascii="Times New Roman" w:hAnsi="Times New Roman" w:cs="Times New Roman"/>
        </w:rPr>
        <w:t xml:space="preserve"> </w:t>
      </w:r>
      <w:r w:rsidRPr="00006BEB">
        <w:rPr>
          <w:rFonts w:ascii="Times New Roman" w:hAnsi="Times New Roman" w:cs="Times New Roman"/>
        </w:rPr>
        <w:t xml:space="preserve"> on final payments to </w:t>
      </w:r>
      <w:proofErr w:type="spellStart"/>
      <w:r w:rsidRPr="00006BEB">
        <w:rPr>
          <w:rFonts w:ascii="Times New Roman" w:hAnsi="Times New Roman" w:cs="Times New Roman"/>
        </w:rPr>
        <w:t>subrecipients</w:t>
      </w:r>
      <w:proofErr w:type="spellEnd"/>
    </w:p>
    <w:p w14:paraId="147D4DC9" w14:textId="77777777" w:rsidR="00606B02" w:rsidRPr="00890748" w:rsidRDefault="00DD4EBC" w:rsidP="00EF3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0748">
        <w:rPr>
          <w:rFonts w:ascii="Times New Roman" w:hAnsi="Times New Roman" w:cs="Times New Roman"/>
        </w:rPr>
        <w:t>Notify recharge units and departments with allocated funds to update chartstrings.</w:t>
      </w:r>
    </w:p>
    <w:p w14:paraId="261DC20F" w14:textId="77777777" w:rsidR="00006BEB" w:rsidRPr="00006BEB" w:rsidRDefault="00006BEB" w:rsidP="00EF3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Marguerite for any final reports needed by funde</w:t>
      </w:r>
      <w:r w:rsidR="008907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</w:p>
    <w:p w14:paraId="5EAA749B" w14:textId="0A75770E" w:rsidR="00BF279E" w:rsidRPr="00606B02" w:rsidRDefault="003916BB" w:rsidP="00606B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Closeout </w:t>
      </w:r>
      <w:r w:rsidR="00D67113" w:rsidRPr="00606B02">
        <w:rPr>
          <w:rFonts w:ascii="Times New Roman" w:hAnsi="Times New Roman" w:cs="Times New Roman"/>
        </w:rPr>
        <w:t xml:space="preserve">Process </w:t>
      </w:r>
      <w:r>
        <w:rPr>
          <w:rFonts w:ascii="Times New Roman" w:hAnsi="Times New Roman" w:cs="Times New Roman"/>
        </w:rPr>
        <w:t>can be found at</w:t>
      </w:r>
      <w:r w:rsidR="00D67113" w:rsidRPr="00606B02">
        <w:rPr>
          <w:rFonts w:ascii="Times New Roman" w:hAnsi="Times New Roman" w:cs="Times New Roman"/>
        </w:rPr>
        <w:t xml:space="preserve"> </w:t>
      </w:r>
      <w:hyperlink r:id="rId11" w:history="1">
        <w:r w:rsidR="00D67113" w:rsidRPr="00606B02">
          <w:rPr>
            <w:rStyle w:val="Hyperlink"/>
            <w:rFonts w:ascii="Times New Roman" w:hAnsi="Times New Roman" w:cs="Times New Roman"/>
          </w:rPr>
          <w:t>http://controller.berkeley.edu/contracts-grants-accounting/training</w:t>
        </w:r>
      </w:hyperlink>
    </w:p>
    <w:p w14:paraId="4C483483" w14:textId="77777777" w:rsidR="00D67113" w:rsidRPr="00D67113" w:rsidRDefault="00D67113" w:rsidP="00D67113">
      <w:pPr>
        <w:ind w:left="360"/>
        <w:rPr>
          <w:rFonts w:ascii="Times New Roman" w:hAnsi="Times New Roman" w:cs="Times New Roman"/>
        </w:rPr>
      </w:pPr>
    </w:p>
    <w:sectPr w:rsidR="00D67113" w:rsidRPr="00D67113" w:rsidSect="00DA31E4">
      <w:footerReference w:type="default" r:id="rId12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896E9" w14:textId="77777777" w:rsidR="004F636E" w:rsidRDefault="004F636E" w:rsidP="000B04A4">
      <w:pPr>
        <w:spacing w:after="0" w:line="240" w:lineRule="auto"/>
      </w:pPr>
      <w:r>
        <w:separator/>
      </w:r>
    </w:p>
  </w:endnote>
  <w:endnote w:type="continuationSeparator" w:id="0">
    <w:p w14:paraId="53429FD4" w14:textId="77777777" w:rsidR="004F636E" w:rsidRDefault="004F636E" w:rsidP="000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8512" w14:textId="0272305F" w:rsidR="004F636E" w:rsidRPr="006B7BA0" w:rsidRDefault="004F636E">
    <w:pPr>
      <w:pStyle w:val="Footer"/>
      <w:rPr>
        <w:sz w:val="18"/>
        <w:szCs w:val="18"/>
      </w:rPr>
    </w:pPr>
    <w:r w:rsidRPr="003916BB">
      <w:rPr>
        <w:sz w:val="16"/>
        <w:szCs w:val="16"/>
      </w:rPr>
      <w:t>Last updated</w:t>
    </w:r>
    <w:r>
      <w:rPr>
        <w:sz w:val="16"/>
        <w:szCs w:val="16"/>
      </w:rPr>
      <w:t xml:space="preserve"> 3/25/15</w:t>
    </w:r>
    <w:r>
      <w:tab/>
    </w:r>
    <w:r>
      <w:tab/>
    </w:r>
    <w:r w:rsidRPr="00DA31E4">
      <w:rPr>
        <w:sz w:val="16"/>
        <w:szCs w:val="16"/>
      </w:rPr>
      <w:t xml:space="preserve">page </w:t>
    </w:r>
    <w:r w:rsidRPr="00DA31E4">
      <w:rPr>
        <w:sz w:val="16"/>
        <w:szCs w:val="16"/>
      </w:rPr>
      <w:fldChar w:fldCharType="begin"/>
    </w:r>
    <w:r w:rsidRPr="00DA31E4">
      <w:rPr>
        <w:sz w:val="16"/>
        <w:szCs w:val="16"/>
      </w:rPr>
      <w:instrText xml:space="preserve"> PAGE   \* MERGEFORMAT </w:instrText>
    </w:r>
    <w:r w:rsidRPr="00DA31E4">
      <w:rPr>
        <w:sz w:val="16"/>
        <w:szCs w:val="16"/>
      </w:rPr>
      <w:fldChar w:fldCharType="separate"/>
    </w:r>
    <w:r w:rsidR="00AF18F9">
      <w:rPr>
        <w:noProof/>
        <w:sz w:val="16"/>
        <w:szCs w:val="16"/>
      </w:rPr>
      <w:t>2</w:t>
    </w:r>
    <w:r w:rsidRPr="00DA31E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71CA" w14:textId="77777777" w:rsidR="004F636E" w:rsidRDefault="004F636E" w:rsidP="000B04A4">
      <w:pPr>
        <w:spacing w:after="0" w:line="240" w:lineRule="auto"/>
      </w:pPr>
      <w:r>
        <w:separator/>
      </w:r>
    </w:p>
  </w:footnote>
  <w:footnote w:type="continuationSeparator" w:id="0">
    <w:p w14:paraId="25F40775" w14:textId="77777777" w:rsidR="004F636E" w:rsidRDefault="004F636E" w:rsidP="000B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58F"/>
    <w:multiLevelType w:val="hybridMultilevel"/>
    <w:tmpl w:val="5DB080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00D6E"/>
    <w:multiLevelType w:val="hybridMultilevel"/>
    <w:tmpl w:val="2572F16C"/>
    <w:lvl w:ilvl="0" w:tplc="3448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5009F"/>
    <w:multiLevelType w:val="hybridMultilevel"/>
    <w:tmpl w:val="07A002AC"/>
    <w:lvl w:ilvl="0" w:tplc="FB3CE6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B3137"/>
    <w:multiLevelType w:val="hybridMultilevel"/>
    <w:tmpl w:val="564C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5FC1"/>
    <w:multiLevelType w:val="hybridMultilevel"/>
    <w:tmpl w:val="32FC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1C45"/>
    <w:multiLevelType w:val="hybridMultilevel"/>
    <w:tmpl w:val="1098E67E"/>
    <w:lvl w:ilvl="0" w:tplc="8A241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24E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96C"/>
    <w:multiLevelType w:val="hybridMultilevel"/>
    <w:tmpl w:val="6F5C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55194"/>
    <w:multiLevelType w:val="hybridMultilevel"/>
    <w:tmpl w:val="3A3C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D7B3F"/>
    <w:multiLevelType w:val="hybridMultilevel"/>
    <w:tmpl w:val="6D58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0"/>
    <w:rsid w:val="00006BEB"/>
    <w:rsid w:val="00024B1D"/>
    <w:rsid w:val="000B04A4"/>
    <w:rsid w:val="000B5D74"/>
    <w:rsid w:val="000C7007"/>
    <w:rsid w:val="00133CA3"/>
    <w:rsid w:val="00134344"/>
    <w:rsid w:val="003916BB"/>
    <w:rsid w:val="003A5FF3"/>
    <w:rsid w:val="003C007E"/>
    <w:rsid w:val="004A72DE"/>
    <w:rsid w:val="004F636E"/>
    <w:rsid w:val="00517EBB"/>
    <w:rsid w:val="00545C25"/>
    <w:rsid w:val="00551904"/>
    <w:rsid w:val="00563950"/>
    <w:rsid w:val="00606B02"/>
    <w:rsid w:val="00617D46"/>
    <w:rsid w:val="00624A89"/>
    <w:rsid w:val="00653FBB"/>
    <w:rsid w:val="00694EC6"/>
    <w:rsid w:val="006A6175"/>
    <w:rsid w:val="006B7BA0"/>
    <w:rsid w:val="006F0BC7"/>
    <w:rsid w:val="0082535D"/>
    <w:rsid w:val="00876280"/>
    <w:rsid w:val="00890748"/>
    <w:rsid w:val="008F00A5"/>
    <w:rsid w:val="00932599"/>
    <w:rsid w:val="00A252F6"/>
    <w:rsid w:val="00A736C7"/>
    <w:rsid w:val="00AA1748"/>
    <w:rsid w:val="00AB055D"/>
    <w:rsid w:val="00AB0B6E"/>
    <w:rsid w:val="00AF18F9"/>
    <w:rsid w:val="00B13232"/>
    <w:rsid w:val="00B51519"/>
    <w:rsid w:val="00B80B73"/>
    <w:rsid w:val="00BD290F"/>
    <w:rsid w:val="00BF279E"/>
    <w:rsid w:val="00D32492"/>
    <w:rsid w:val="00D546A8"/>
    <w:rsid w:val="00D67113"/>
    <w:rsid w:val="00D842BA"/>
    <w:rsid w:val="00DA31E4"/>
    <w:rsid w:val="00DD4EBC"/>
    <w:rsid w:val="00E06D98"/>
    <w:rsid w:val="00E45B56"/>
    <w:rsid w:val="00E84BC7"/>
    <w:rsid w:val="00EC58A8"/>
    <w:rsid w:val="00EF3841"/>
    <w:rsid w:val="00F4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24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B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B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A4"/>
  </w:style>
  <w:style w:type="paragraph" w:styleId="Footer">
    <w:name w:val="footer"/>
    <w:basedOn w:val="Normal"/>
    <w:link w:val="FooterChar"/>
    <w:uiPriority w:val="99"/>
    <w:unhideWhenUsed/>
    <w:rsid w:val="000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A4"/>
  </w:style>
  <w:style w:type="paragraph" w:styleId="BalloonText">
    <w:name w:val="Balloon Text"/>
    <w:basedOn w:val="Normal"/>
    <w:link w:val="BalloonTextChar"/>
    <w:uiPriority w:val="99"/>
    <w:semiHidden/>
    <w:unhideWhenUsed/>
    <w:rsid w:val="0000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B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B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A4"/>
  </w:style>
  <w:style w:type="paragraph" w:styleId="Footer">
    <w:name w:val="footer"/>
    <w:basedOn w:val="Normal"/>
    <w:link w:val="FooterChar"/>
    <w:uiPriority w:val="99"/>
    <w:unhideWhenUsed/>
    <w:rsid w:val="000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A4"/>
  </w:style>
  <w:style w:type="paragraph" w:styleId="BalloonText">
    <w:name w:val="Balloon Text"/>
    <w:basedOn w:val="Normal"/>
    <w:link w:val="BalloonTextChar"/>
    <w:uiPriority w:val="99"/>
    <w:semiHidden/>
    <w:unhideWhenUsed/>
    <w:rsid w:val="0000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ntroller.berkeley.edu/contracts-grants-accounting/trainin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judson@berkeley.edu" TargetMode="External"/><Relationship Id="rId10" Type="http://schemas.openxmlformats.org/officeDocument/2006/relationships/hyperlink" Target="mailto:Mjudson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ACCF-631B-3043-A3DF-AF71A677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693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Mauricio GONZALEZ</dc:creator>
  <cp:lastModifiedBy>Kim Steinbacher</cp:lastModifiedBy>
  <cp:revision>11</cp:revision>
  <cp:lastPrinted>2014-08-22T18:56:00Z</cp:lastPrinted>
  <dcterms:created xsi:type="dcterms:W3CDTF">2014-09-11T18:07:00Z</dcterms:created>
  <dcterms:modified xsi:type="dcterms:W3CDTF">2015-03-25T23:13:00Z</dcterms:modified>
</cp:coreProperties>
</file>